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EB4387">
              <w:rPr>
                <w:b/>
                <w:bCs/>
                <w:color w:val="FF0000"/>
              </w:rPr>
              <w:t>90</w:t>
            </w:r>
          </w:p>
          <w:p w:rsidR="00A90124" w:rsidRPr="001B15B2" w:rsidRDefault="00857CA3" w:rsidP="007164C1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EB4387">
              <w:rPr>
                <w:b/>
                <w:bCs/>
                <w:color w:val="FF0000"/>
              </w:rPr>
              <w:t>Tuesday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EB4387">
              <w:rPr>
                <w:b/>
                <w:bCs/>
                <w:color w:val="FF0000"/>
              </w:rPr>
              <w:t>21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63293C">
              <w:rPr>
                <w:b/>
                <w:bCs/>
                <w:color w:val="FF0000"/>
              </w:rPr>
              <w:t>November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350CF8"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 w:rsidR="00350CF8"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D30F5F">
        <w:rPr>
          <w:color w:val="0000FF"/>
        </w:rPr>
        <w:t>8</w:t>
      </w:r>
      <w:r w:rsidR="00350CF8">
        <w:rPr>
          <w:color w:val="0000FF"/>
        </w:rPr>
        <w:t>4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350CF8">
        <w:rPr>
          <w:color w:val="0000FF"/>
        </w:rPr>
        <w:t>60</w:t>
      </w:r>
      <w:r w:rsidRPr="001B15B2">
        <w:rPr>
          <w:color w:val="0000FF"/>
        </w:rPr>
        <w:t xml:space="preserve"> percent at 1400 hrs. Soil temperature at 5 cm depth was </w:t>
      </w:r>
      <w:r w:rsidR="00350CF8">
        <w:rPr>
          <w:color w:val="0000FF"/>
        </w:rPr>
        <w:t>18.0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350CF8"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350CF8"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 w:rsidR="00350CF8"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 w:rsidR="00350CF8">
        <w:rPr>
          <w:color w:val="0000FF"/>
        </w:rPr>
        <w:t>3.4</w:t>
      </w:r>
      <w:r w:rsidRPr="001B15B2">
        <w:rPr>
          <w:color w:val="0000FF"/>
        </w:rPr>
        <w:t xml:space="preserve"> 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EB4387">
        <w:rPr>
          <w:b/>
          <w:bCs/>
          <w:color w:val="FF0000"/>
          <w:sz w:val="25"/>
          <w:szCs w:val="25"/>
        </w:rPr>
        <w:t>22</w:t>
      </w:r>
      <w:r w:rsidR="00EB4387">
        <w:rPr>
          <w:b/>
          <w:bCs/>
          <w:color w:val="FF0000"/>
          <w:sz w:val="25"/>
          <w:szCs w:val="25"/>
          <w:vertAlign w:val="superscript"/>
        </w:rPr>
        <w:t>nd</w:t>
      </w:r>
      <w:r w:rsidR="00A90124" w:rsidRPr="001B15B2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507D3F">
        <w:rPr>
          <w:b/>
          <w:bCs/>
          <w:color w:val="FF0000"/>
          <w:sz w:val="25"/>
          <w:szCs w:val="25"/>
        </w:rPr>
        <w:t>2</w:t>
      </w:r>
      <w:r w:rsidR="00EB4387">
        <w:rPr>
          <w:b/>
          <w:bCs/>
          <w:color w:val="FF0000"/>
          <w:sz w:val="25"/>
          <w:szCs w:val="25"/>
        </w:rPr>
        <w:t>6</w:t>
      </w:r>
      <w:r w:rsidR="00EB4387">
        <w:rPr>
          <w:b/>
          <w:bCs/>
          <w:color w:val="FF0000"/>
          <w:sz w:val="25"/>
          <w:szCs w:val="25"/>
          <w:vertAlign w:val="superscript"/>
        </w:rPr>
        <w:t>th</w:t>
      </w:r>
      <w:r w:rsidR="00480D4E">
        <w:rPr>
          <w:b/>
          <w:bCs/>
          <w:color w:val="FF0000"/>
          <w:sz w:val="25"/>
          <w:szCs w:val="25"/>
        </w:rPr>
        <w:t xml:space="preserve"> Novem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EB438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EB438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EB438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</w:t>
            </w:r>
            <w:r w:rsidR="0063293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EB438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EB438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DC5972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82417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CB3802">
              <w:rPr>
                <w:bCs/>
                <w:color w:val="0000FF"/>
              </w:rPr>
              <w:t xml:space="preserve"> 26</w:t>
            </w:r>
            <w:r w:rsidRPr="001B15B2">
              <w:rPr>
                <w:bCs/>
                <w:color w:val="0000FF"/>
              </w:rPr>
              <w:t>-</w:t>
            </w:r>
            <w:r w:rsidR="003815D9">
              <w:rPr>
                <w:bCs/>
                <w:color w:val="0000FF"/>
              </w:rPr>
              <w:t>28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3815D9">
              <w:rPr>
                <w:bCs/>
                <w:color w:val="0000FF"/>
              </w:rPr>
              <w:t>10</w:t>
            </w:r>
            <w:r w:rsidR="00344DA3">
              <w:rPr>
                <w:bCs/>
                <w:color w:val="0000FF"/>
              </w:rPr>
              <w:t>-</w:t>
            </w:r>
            <w:r w:rsidR="003815D9">
              <w:rPr>
                <w:bCs/>
                <w:color w:val="0000FF"/>
              </w:rPr>
              <w:t>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4621DC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1D69AE" w:rsidRPr="001F050B" w:rsidTr="002045A2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1D69AE" w:rsidRPr="001F050B" w:rsidTr="002045A2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1D69AE" w:rsidRPr="001F050B" w:rsidTr="002045A2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1D69AE" w:rsidRPr="001F050B" w:rsidTr="002045A2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9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0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1D69AE" w:rsidRPr="001F050B" w:rsidTr="002045A2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1D69AE" w:rsidRPr="001F050B" w:rsidRDefault="001D69AE" w:rsidP="002045A2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1D69AE" w:rsidRPr="001F050B" w:rsidTr="002045A2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1D69AE" w:rsidRPr="001F050B" w:rsidTr="002045A2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1D69AE" w:rsidRPr="001F050B" w:rsidTr="002045A2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9AE" w:rsidRPr="001F050B" w:rsidRDefault="001D69AE" w:rsidP="002045A2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C27A3" w:rsidRPr="007F4BA8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5C27A3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Darbhanga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6017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5A6017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C1434B" w:rsidP="0082417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5A6017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23FB0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jc w:val="center"/>
              <w:rPr>
                <w:color w:val="0000FF"/>
              </w:rPr>
            </w:pPr>
          </w:p>
        </w:tc>
      </w:tr>
      <w:tr w:rsidR="005A6017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A6017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jc w:val="center"/>
              <w:rPr>
                <w:color w:val="0000FF"/>
              </w:rPr>
            </w:pPr>
          </w:p>
        </w:tc>
      </w:tr>
      <w:tr w:rsidR="005A6017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7" w:rsidRPr="001B15B2" w:rsidRDefault="005A6017" w:rsidP="00824171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A6017" w:rsidRPr="001B15B2" w:rsidTr="00320C15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82417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3B5736" w:rsidRDefault="005A6017" w:rsidP="00824171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ADA" w:rsidRPr="001B15B2" w:rsidRDefault="003F2ADA" w:rsidP="00824171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123E27" w:rsidRDefault="00123E27" w:rsidP="00A90124">
      <w:pPr>
        <w:jc w:val="center"/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8D449C" w:rsidRDefault="008D449C" w:rsidP="008D449C">
      <w:pPr>
        <w:rPr>
          <w:b/>
          <w:bCs/>
          <w:color w:val="C00000"/>
          <w:sz w:val="22"/>
          <w:szCs w:val="22"/>
        </w:rPr>
      </w:pPr>
    </w:p>
    <w:p w:rsidR="007C49D1" w:rsidRDefault="00A34483" w:rsidP="008D449C">
      <w:pPr>
        <w:jc w:val="center"/>
        <w:rPr>
          <w:b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53192" w:rsidRPr="00CD2AFE" w:rsidRDefault="00853192" w:rsidP="00290755">
      <w:pPr>
        <w:jc w:val="center"/>
        <w:rPr>
          <w:b/>
          <w:color w:val="C00000"/>
          <w:sz w:val="10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1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2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EC6C9B" w:rsidRPr="00441A66" w:rsidRDefault="00EC6C9B" w:rsidP="00603B15">
      <w:pPr>
        <w:spacing w:line="276" w:lineRule="auto"/>
        <w:rPr>
          <w:b/>
          <w:color w:val="C00000"/>
          <w:sz w:val="12"/>
          <w:szCs w:val="22"/>
        </w:rPr>
      </w:pPr>
    </w:p>
    <w:p w:rsidR="00CD2AFE" w:rsidRDefault="007269B9" w:rsidP="00CD2AFE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143711" w:rsidP="00AC72A8">
      <w:pPr>
        <w:spacing w:line="276" w:lineRule="auto"/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Officer</w:t>
      </w:r>
      <w:r w:rsidR="00653485">
        <w:rPr>
          <w:b/>
          <w:color w:val="C00000"/>
          <w:sz w:val="22"/>
          <w:szCs w:val="22"/>
        </w:rPr>
        <w:t>)</w:t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5A601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17" w:rsidRPr="001B15B2" w:rsidRDefault="005A601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5A601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5A601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5440A1">
            <w:pPr>
              <w:jc w:val="center"/>
              <w:rPr>
                <w:color w:val="0000FF"/>
              </w:rPr>
            </w:pPr>
          </w:p>
        </w:tc>
      </w:tr>
      <w:tr w:rsidR="005A601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17" w:rsidRPr="001B15B2" w:rsidRDefault="005A601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A601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017" w:rsidRPr="001B15B2" w:rsidRDefault="005A601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1B15B2" w:rsidRDefault="005A6017" w:rsidP="002D7B0E">
            <w:pPr>
              <w:jc w:val="center"/>
              <w:rPr>
                <w:color w:val="0000FF"/>
              </w:rPr>
            </w:pPr>
          </w:p>
        </w:tc>
      </w:tr>
      <w:tr w:rsidR="005A601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017" w:rsidRPr="001B15B2" w:rsidRDefault="005A601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D1270B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17" w:rsidRPr="001B15B2" w:rsidRDefault="005A6017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A601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017" w:rsidRPr="001B15B2" w:rsidRDefault="005A601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6017" w:rsidRPr="003B5736" w:rsidRDefault="005A6017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017" w:rsidRPr="003B5736" w:rsidRDefault="005A6017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3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4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Pr="007F70F5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1152F1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3B5736" w:rsidRDefault="0007059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5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6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5A746C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99" w:rsidRPr="001B15B2" w:rsidRDefault="00070599" w:rsidP="002D7B0E">
            <w:pPr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376DE7" w:rsidRDefault="00376DE7" w:rsidP="007B22D8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br w:type="page"/>
      </w: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7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18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A61780" w:rsidRPr="00A61780" w:rsidTr="00713AC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A61780" w:rsidRDefault="00A61780" w:rsidP="00A61780">
            <w:pPr>
              <w:tabs>
                <w:tab w:val="left" w:pos="2131"/>
                <w:tab w:val="center" w:pos="4320"/>
              </w:tabs>
              <w:spacing w:line="276" w:lineRule="auto"/>
              <w:rPr>
                <w:b/>
                <w:bCs/>
                <w:color w:val="0000FF"/>
              </w:rPr>
            </w:pPr>
            <w:r w:rsidRPr="00A61780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22EC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22EC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22EC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22EC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22EC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E22EC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3B5736" w:rsidRDefault="0007059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19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0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p w:rsidR="003B16CE" w:rsidRPr="007F4BA8" w:rsidRDefault="003B16CE" w:rsidP="007D0BDD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3F4A0F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3B5736" w:rsidRDefault="0007059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Pr="00432EE5" w:rsidRDefault="0040375C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1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2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1779A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3B5736" w:rsidRDefault="0007059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3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4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C6491E" w:rsidRDefault="00A34483" w:rsidP="0040375C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32633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3B5736" w:rsidRDefault="0007059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DD74D0" w:rsidRDefault="00DD74D0" w:rsidP="00781572">
      <w:pPr>
        <w:rPr>
          <w:b/>
          <w:bCs/>
          <w:color w:val="C00000"/>
          <w:sz w:val="22"/>
          <w:szCs w:val="22"/>
        </w:rPr>
      </w:pPr>
    </w:p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5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6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818E0" w:rsidRDefault="00E8258A" w:rsidP="008971A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0862FC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C738A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3B5736" w:rsidRDefault="0007059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8971A3" w:rsidRDefault="008971A3" w:rsidP="00117012">
      <w:pPr>
        <w:rPr>
          <w:b/>
          <w:bCs/>
          <w:color w:val="C00000"/>
          <w:sz w:val="22"/>
          <w:szCs w:val="22"/>
        </w:rPr>
      </w:pPr>
    </w:p>
    <w:p w:rsidR="00DD74D0" w:rsidRDefault="00DD74D0" w:rsidP="00117012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7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28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125A31" w:rsidRDefault="00A34483" w:rsidP="00B335C9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2D7B0E" w:rsidRDefault="002D7B0E">
      <w:pPr>
        <w:spacing w:after="200" w:line="276" w:lineRule="auto"/>
        <w:rPr>
          <w:b/>
          <w:color w:val="C00000"/>
          <w:sz w:val="22"/>
          <w:szCs w:val="22"/>
        </w:rPr>
      </w:pPr>
    </w:p>
    <w:p w:rsidR="00C6491E" w:rsidRDefault="00C6491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D02BB8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5440A1">
            <w:pPr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599" w:rsidRPr="001B15B2" w:rsidRDefault="00070599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1B15B2" w:rsidRDefault="00070599" w:rsidP="002D7B0E">
            <w:pPr>
              <w:jc w:val="center"/>
              <w:rPr>
                <w:color w:val="0000FF"/>
              </w:rPr>
            </w:pPr>
          </w:p>
        </w:tc>
      </w:tr>
      <w:tr w:rsidR="00070599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599" w:rsidRPr="001B15B2" w:rsidRDefault="00070599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070599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0599" w:rsidRPr="001B15B2" w:rsidRDefault="00070599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599" w:rsidRPr="003B5736" w:rsidRDefault="00070599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599" w:rsidRPr="003B5736" w:rsidRDefault="00070599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29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30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43375A" w:rsidRDefault="0043375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6DE7" w:rsidRPr="001B15B2" w:rsidRDefault="00376DE7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94" w:rsidRPr="001B15B2" w:rsidRDefault="0075509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jc w:val="center"/>
              <w:rPr>
                <w:color w:val="0000FF"/>
              </w:rPr>
            </w:pP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94" w:rsidRPr="001B15B2" w:rsidRDefault="0075509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5509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094" w:rsidRPr="001B15B2" w:rsidRDefault="007550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2D7B0E">
            <w:pPr>
              <w:jc w:val="center"/>
              <w:rPr>
                <w:color w:val="0000FF"/>
              </w:rPr>
            </w:pPr>
          </w:p>
        </w:tc>
      </w:tr>
      <w:tr w:rsidR="0075509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094" w:rsidRPr="001B15B2" w:rsidRDefault="007550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Pr="001B15B2" w:rsidRDefault="0075509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5509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094" w:rsidRPr="001B15B2" w:rsidRDefault="007550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3B5736" w:rsidRDefault="0075509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3F2ADA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2ADA" w:rsidRPr="001B15B2" w:rsidRDefault="003F2ADA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ADA" w:rsidRDefault="003F2ADA" w:rsidP="00320C15">
            <w:r>
              <w:rPr>
                <w:color w:val="0000FF"/>
              </w:rPr>
              <w:t>westerly</w:t>
            </w:r>
          </w:p>
        </w:tc>
      </w:tr>
    </w:tbl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31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32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376DE7" w:rsidRDefault="00376DE7" w:rsidP="0017633E">
      <w:pPr>
        <w:rPr>
          <w:b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F623E">
      <w:pPr>
        <w:jc w:val="right"/>
        <w:rPr>
          <w:b/>
          <w:color w:val="C00000"/>
          <w:sz w:val="22"/>
          <w:szCs w:val="22"/>
        </w:rPr>
      </w:pPr>
    </w:p>
    <w:p w:rsidR="0005019D" w:rsidRPr="004F623E" w:rsidRDefault="0005019D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E2683B" w:rsidRPr="001B15B2" w:rsidTr="002045A2">
        <w:trPr>
          <w:jc w:val="center"/>
        </w:trPr>
        <w:tc>
          <w:tcPr>
            <w:tcW w:w="8856" w:type="dxa"/>
            <w:gridSpan w:val="3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E2683B" w:rsidRPr="001B15B2" w:rsidTr="002045A2">
        <w:trPr>
          <w:jc w:val="center"/>
        </w:trPr>
        <w:tc>
          <w:tcPr>
            <w:tcW w:w="4001" w:type="dxa"/>
          </w:tcPr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90</w:t>
            </w:r>
          </w:p>
          <w:p w:rsidR="00E2683B" w:rsidRPr="001B15B2" w:rsidRDefault="00E2683B" w:rsidP="002045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21 November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E2683B" w:rsidRPr="001B15B2" w:rsidRDefault="00E2683B" w:rsidP="002045A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683B" w:rsidRPr="001B15B2" w:rsidRDefault="00E2683B" w:rsidP="00E2683B">
      <w:pPr>
        <w:rPr>
          <w:b/>
          <w:bCs/>
          <w:color w:val="0000FF"/>
          <w:sz w:val="22"/>
          <w:szCs w:val="22"/>
        </w:rPr>
      </w:pPr>
    </w:p>
    <w:p w:rsidR="00E2683B" w:rsidRPr="001B15B2" w:rsidRDefault="00E2683B" w:rsidP="00E2683B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E2683B" w:rsidRPr="001B15B2" w:rsidRDefault="00E2683B" w:rsidP="00E2683B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E2683B" w:rsidRDefault="00E2683B" w:rsidP="00E2683B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30.2</w:t>
      </w:r>
      <w:r w:rsidRPr="001B15B2">
        <w:rPr>
          <w:color w:val="0000FF"/>
        </w:rPr>
        <w:t xml:space="preserve">°C and </w:t>
      </w:r>
      <w:r>
        <w:rPr>
          <w:color w:val="0000FF"/>
        </w:rPr>
        <w:t>15.6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84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60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18.0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28.2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2.4</w:t>
      </w:r>
      <w:r w:rsidRPr="001B15B2">
        <w:rPr>
          <w:color w:val="0000FF"/>
        </w:rPr>
        <w:t xml:space="preserve"> km/hr, </w:t>
      </w:r>
      <w:r>
        <w:rPr>
          <w:color w:val="0000FF"/>
        </w:rPr>
        <w:t>6.4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>3.4</w:t>
      </w:r>
      <w:r w:rsidRPr="001B15B2">
        <w:rPr>
          <w:color w:val="0000FF"/>
        </w:rPr>
        <w:t xml:space="preserve"> mm respectively. Mainly dry weather prevailed during this period.</w:t>
      </w:r>
    </w:p>
    <w:p w:rsidR="00E2683B" w:rsidRPr="001B15B2" w:rsidRDefault="00E2683B" w:rsidP="00E2683B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E2683B" w:rsidRPr="001B15B2" w:rsidRDefault="00E2683B" w:rsidP="00E2683B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22</w:t>
      </w:r>
      <w:r>
        <w:rPr>
          <w:b/>
          <w:bCs/>
          <w:color w:val="FF0000"/>
          <w:sz w:val="25"/>
          <w:szCs w:val="25"/>
          <w:vertAlign w:val="superscript"/>
        </w:rPr>
        <w:t>nd</w:t>
      </w:r>
      <w:r w:rsidRPr="001B15B2">
        <w:rPr>
          <w:b/>
          <w:bCs/>
          <w:color w:val="FF0000"/>
          <w:sz w:val="25"/>
          <w:szCs w:val="25"/>
        </w:rPr>
        <w:t xml:space="preserve"> </w:t>
      </w:r>
      <w:r>
        <w:rPr>
          <w:b/>
          <w:bCs/>
          <w:color w:val="FF0000"/>
          <w:sz w:val="25"/>
          <w:szCs w:val="25"/>
        </w:rPr>
        <w:t>-26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November,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6178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22nd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23rd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24th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25th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26th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A61780" w:rsidRPr="001B15B2" w:rsidRDefault="00A61780" w:rsidP="0037482B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November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B15B2" w:rsidRDefault="00A61780" w:rsidP="0037482B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94" w:rsidRPr="001B15B2" w:rsidRDefault="0075509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C1434B" w:rsidP="002D7B0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28°C and the minimum around 10-12</w:t>
            </w:r>
            <w:r w:rsidRPr="001B15B2">
              <w:rPr>
                <w:bCs/>
                <w:color w:val="0000FF"/>
              </w:rPr>
              <w:t>°C.</w:t>
            </w:r>
            <w:bookmarkStart w:id="0" w:name="_GoBack"/>
            <w:bookmarkEnd w:id="0"/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10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5440A1">
            <w:pPr>
              <w:jc w:val="center"/>
              <w:rPr>
                <w:color w:val="0000FF"/>
              </w:rPr>
            </w:pPr>
          </w:p>
        </w:tc>
      </w:tr>
      <w:tr w:rsidR="00755094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94" w:rsidRPr="001B15B2" w:rsidRDefault="00755094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5509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094" w:rsidRPr="001B15B2" w:rsidRDefault="007550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1B15B2" w:rsidRDefault="00755094" w:rsidP="002D7B0E">
            <w:pPr>
              <w:jc w:val="center"/>
              <w:rPr>
                <w:color w:val="0000FF"/>
              </w:rPr>
            </w:pPr>
          </w:p>
        </w:tc>
      </w:tr>
      <w:tr w:rsidR="00755094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094" w:rsidRPr="001B15B2" w:rsidRDefault="007550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2962DE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094" w:rsidRPr="001B15B2" w:rsidRDefault="00755094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755094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55094" w:rsidRPr="001B15B2" w:rsidRDefault="00755094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5094" w:rsidRPr="003B5736" w:rsidRDefault="00755094" w:rsidP="002A7FF7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5094" w:rsidRPr="003B5736" w:rsidRDefault="00755094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633C25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3C25" w:rsidRPr="001B15B2" w:rsidRDefault="00633C2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2D7B0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C25" w:rsidRDefault="00633C25" w:rsidP="00320C15">
            <w:r>
              <w:rPr>
                <w:color w:val="0000FF"/>
              </w:rPr>
              <w:t>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lastRenderedPageBreak/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919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84"/>
        <w:gridCol w:w="1521"/>
        <w:gridCol w:w="7631"/>
      </w:tblGrid>
      <w:tr w:rsidR="00A61780" w:rsidRPr="001F050B" w:rsidTr="0037482B">
        <w:trPr>
          <w:trHeight w:val="305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Crops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Phenophases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Advisory (Based on weather forecast)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Wheat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Temperature and other Agrometeorological conditions have become congenial for sowing of wheat crop.</w:t>
            </w:r>
            <w:r w:rsidRPr="001F050B">
              <w:rPr>
                <w:i/>
                <w:color w:val="0000FF"/>
                <w:sz w:val="23"/>
                <w:szCs w:val="23"/>
              </w:rPr>
              <w:t>PBW-343, PBW-443, K-9107, HD-2733, HD-2824, HUW-206, HUW-468, K-307, CBW-</w:t>
            </w:r>
            <w:proofErr w:type="gramStart"/>
            <w:r w:rsidRPr="001F050B">
              <w:rPr>
                <w:i/>
                <w:color w:val="0000FF"/>
                <w:sz w:val="23"/>
                <w:szCs w:val="23"/>
              </w:rPr>
              <w:t>38,</w:t>
            </w:r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DBW-39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timely sowing. Application of 15-20 ton FYM manures, </w:t>
            </w:r>
            <w:r w:rsidRPr="001F050B">
              <w:rPr>
                <w:bCs/>
                <w:color w:val="0000FF"/>
                <w:sz w:val="23"/>
                <w:szCs w:val="23"/>
              </w:rPr>
              <w:t>60 kg nitrogen, 60 kg phosphorus and 40 kg potash per hectare is advised before sowing.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Maize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Present weather is favorable for sowing of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rabi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maize. The optimum time for sowing of maize in north Bihar during 15-25 November. 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Shaktiman-1 white, Shaktiman-2 white, Shaktiman-3 yellow, Shaktiman-4 yellow, Shaktiman-5 yellow, Ganga-11 orange yellow,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makka-1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makka-2, and Rajendra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sanker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makka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deepjwala</w:t>
            </w:r>
            <w:proofErr w:type="spellEnd"/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color w:val="0000FF"/>
                <w:sz w:val="23"/>
                <w:szCs w:val="23"/>
              </w:rPr>
              <w:t>varieties of hybrid maize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</w:t>
            </w:r>
            <w:proofErr w:type="gramStart"/>
            <w:r w:rsidRPr="001F050B">
              <w:rPr>
                <w:color w:val="0000FF"/>
                <w:sz w:val="23"/>
                <w:szCs w:val="23"/>
              </w:rPr>
              <w:t>and</w:t>
            </w:r>
            <w:r w:rsidRPr="001F050B">
              <w:rPr>
                <w:b/>
                <w:i/>
                <w:color w:val="0000FF"/>
                <w:sz w:val="23"/>
                <w:szCs w:val="23"/>
              </w:rPr>
              <w:t xml:space="preserve"> 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Dewki</w:t>
            </w:r>
            <w:proofErr w:type="spellEnd"/>
            <w:proofErr w:type="gramEnd"/>
            <w:r w:rsidRPr="001F050B">
              <w:rPr>
                <w:i/>
                <w:color w:val="0000FF"/>
                <w:sz w:val="23"/>
                <w:szCs w:val="23"/>
              </w:rPr>
              <w:t xml:space="preserve">  white,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Lakshmi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white and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Suaan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yellow</w:t>
            </w:r>
            <w:r w:rsidRPr="001F050B">
              <w:rPr>
                <w:color w:val="0000FF"/>
                <w:sz w:val="23"/>
                <w:szCs w:val="23"/>
              </w:rPr>
              <w:t xml:space="preserve"> varieties of composite maize are recommended.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Seed rate@ 20kg/ha is advised. Seed should be treated with </w:t>
            </w:r>
            <w:proofErr w:type="spellStart"/>
            <w:r w:rsidRPr="001F050B">
              <w:rPr>
                <w:bCs/>
                <w:color w:val="0000FF"/>
                <w:sz w:val="23"/>
                <w:szCs w:val="23"/>
              </w:rPr>
              <w:t>Thiram</w:t>
            </w:r>
            <w:proofErr w:type="spellEnd"/>
            <w:r w:rsidRPr="001F050B">
              <w:rPr>
                <w:bCs/>
                <w:color w:val="0000FF"/>
                <w:sz w:val="23"/>
                <w:szCs w:val="23"/>
              </w:rPr>
              <w:t xml:space="preserve"> @2.5g /kg of seed.</w:t>
            </w:r>
            <w:r w:rsidRPr="001F050B">
              <w:rPr>
                <w:color w:val="0000FF"/>
                <w:sz w:val="23"/>
                <w:szCs w:val="23"/>
              </w:rPr>
              <w:t xml:space="preserve"> Application of 10-15 ton FYM ,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50 kg nitrogen, 75 kg phosphorus 50 kg Potash per hectare is advised  before sowing. 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Potato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Planting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 xml:space="preserve">Farmers are suggested to continue the planting of potato.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jyoti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ashoka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pukharaj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chandramukhi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badhsha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lalima</w:t>
            </w:r>
            <w:proofErr w:type="gramStart"/>
            <w:r w:rsidRPr="001F050B">
              <w:rPr>
                <w:bCs/>
                <w:i/>
                <w:color w:val="0000FF"/>
                <w:sz w:val="23"/>
                <w:szCs w:val="23"/>
              </w:rPr>
              <w:t>,Kufri</w:t>
            </w:r>
            <w:proofErr w:type="spellEnd"/>
            <w:proofErr w:type="gram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sinduri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girdhari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sadabahar,Kufri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anand,Kufri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pusker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1,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2 and Rajendra </w:t>
            </w:r>
            <w:proofErr w:type="spellStart"/>
            <w:r w:rsidRPr="001F050B">
              <w:rPr>
                <w:bCs/>
                <w:i/>
                <w:color w:val="0000FF"/>
                <w:sz w:val="23"/>
                <w:szCs w:val="23"/>
              </w:rPr>
              <w:t>alu</w:t>
            </w:r>
            <w:proofErr w:type="spellEnd"/>
            <w:r w:rsidRPr="001F050B">
              <w:rPr>
                <w:bCs/>
                <w:i/>
                <w:color w:val="0000FF"/>
                <w:sz w:val="23"/>
                <w:szCs w:val="23"/>
              </w:rPr>
              <w:t xml:space="preserve"> 3,</w:t>
            </w:r>
            <w:r w:rsidRPr="001F050B">
              <w:rPr>
                <w:b/>
                <w:bCs/>
                <w:i/>
                <w:color w:val="0000FF"/>
                <w:sz w:val="23"/>
                <w:szCs w:val="23"/>
              </w:rPr>
              <w:t xml:space="preserve"> </w:t>
            </w:r>
            <w:r w:rsidRPr="001F050B">
              <w:rPr>
                <w:bCs/>
                <w:color w:val="0000FF"/>
                <w:sz w:val="23"/>
                <w:szCs w:val="23"/>
              </w:rPr>
              <w:t>varieties are recommended for planting in north Bihar region.</w:t>
            </w:r>
            <w:r w:rsidRPr="001F050B">
              <w:rPr>
                <w:color w:val="0000FF"/>
                <w:sz w:val="23"/>
                <w:szCs w:val="23"/>
              </w:rPr>
              <w:t xml:space="preserve"> Seed rate@25-30q/ha and distance of 50-60cm line to line and 15-20cm plant to plant are advised. Application of 20-25 tones FYM, 75 kg nitrogen, 90 kg phosphorus and 100kg potash per hectare is advised during land preparation. Seed treatment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 with </w:t>
            </w:r>
            <w:hyperlink r:id="rId33" w:history="1">
              <w:r w:rsidRPr="001F050B">
                <w:rPr>
                  <w:rStyle w:val="Hyperlink"/>
                  <w:bCs/>
                  <w:sz w:val="23"/>
                  <w:szCs w:val="23"/>
                </w:rPr>
                <w:t>Emission-6@0.5%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or Di-Ethane </w:t>
            </w:r>
            <w:hyperlink r:id="rId34" w:history="1">
              <w:r w:rsidRPr="001F050B">
                <w:rPr>
                  <w:rStyle w:val="Hyperlink"/>
                  <w:bCs/>
                  <w:sz w:val="23"/>
                  <w:szCs w:val="23"/>
                </w:rPr>
                <w:t>M-45@0.2%</w:t>
              </w:r>
            </w:hyperlink>
            <w:r w:rsidRPr="001F050B">
              <w:rPr>
                <w:bCs/>
                <w:color w:val="0000FF"/>
                <w:sz w:val="23"/>
                <w:szCs w:val="23"/>
              </w:rPr>
              <w:t xml:space="preserve"> is advised for 10 minutes before planting. Planting of whole tuber (20-40 grams) is advised.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Lentil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b/>
                <w:i/>
                <w:color w:val="0000FF"/>
                <w:sz w:val="23"/>
                <w:szCs w:val="23"/>
              </w:rPr>
            </w:pPr>
            <w:r w:rsidRPr="001F050B">
              <w:rPr>
                <w:i/>
                <w:color w:val="0000FF"/>
                <w:sz w:val="23"/>
                <w:szCs w:val="23"/>
              </w:rPr>
              <w:t>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Masur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Complete the sowing of lentil.</w:t>
            </w:r>
            <w:r w:rsidRPr="001F050B">
              <w:rPr>
                <w:i/>
                <w:color w:val="0000FF"/>
                <w:sz w:val="23"/>
                <w:szCs w:val="23"/>
              </w:rPr>
              <w:t xml:space="preserve">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Mallika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(K-75),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Arun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(PL77-12), KLS-218, HUL-57, PL-5 </w:t>
            </w:r>
            <w:r w:rsidRPr="001F050B">
              <w:rPr>
                <w:color w:val="0000FF"/>
                <w:sz w:val="23"/>
                <w:szCs w:val="23"/>
              </w:rPr>
              <w:t xml:space="preserve">varieties are recommended for sowing in north Bihar.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bCs/>
                <w:color w:val="0000FF"/>
                <w:sz w:val="23"/>
                <w:szCs w:val="23"/>
              </w:rPr>
            </w:pPr>
            <w:r w:rsidRPr="001F050B">
              <w:rPr>
                <w:bCs/>
                <w:color w:val="0000FF"/>
                <w:sz w:val="23"/>
                <w:szCs w:val="23"/>
              </w:rPr>
              <w:t>Gram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Sowing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Sowing of gram is advised. </w:t>
            </w:r>
            <w:r w:rsidRPr="001F050B">
              <w:rPr>
                <w:i/>
                <w:color w:val="0000FF"/>
                <w:sz w:val="23"/>
                <w:szCs w:val="23"/>
              </w:rPr>
              <w:t>Pusa-256, KPG-59(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Udai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>), and Pusa-372</w:t>
            </w:r>
            <w:r w:rsidRPr="001F050B">
              <w:rPr>
                <w:color w:val="0000FF"/>
                <w:sz w:val="23"/>
                <w:szCs w:val="23"/>
              </w:rPr>
              <w:t xml:space="preserve"> varieties are recommended for sowing in north Bihar region. Seed should be treated with Vitavax@2gm/kg. To protect against </w:t>
            </w:r>
            <w:proofErr w:type="spellStart"/>
            <w:r w:rsidRPr="001F050B">
              <w:rPr>
                <w:i/>
                <w:color w:val="0000FF"/>
                <w:sz w:val="23"/>
                <w:szCs w:val="23"/>
              </w:rPr>
              <w:t>kajla</w:t>
            </w:r>
            <w:proofErr w:type="spellEnd"/>
            <w:r w:rsidRPr="001F050B">
              <w:rPr>
                <w:i/>
                <w:color w:val="0000FF"/>
                <w:sz w:val="23"/>
                <w:szCs w:val="23"/>
              </w:rPr>
              <w:t xml:space="preserve"> caterpillar (cut worm)</w:t>
            </w:r>
            <w:r w:rsidRPr="001F050B">
              <w:rPr>
                <w:color w:val="0000FF"/>
                <w:sz w:val="23"/>
                <w:szCs w:val="23"/>
              </w:rPr>
              <w:t xml:space="preserve">, seed should be treated with chlorpyrifos@8ml/kg. Application of 20 kg nitrogen, 45 kg phosphorus, 20 kg potash and 20 kg </w:t>
            </w:r>
            <w:proofErr w:type="spellStart"/>
            <w:r w:rsidRPr="001F050B">
              <w:rPr>
                <w:color w:val="0000FF"/>
                <w:sz w:val="23"/>
                <w:szCs w:val="23"/>
              </w:rPr>
              <w:t>sulpher</w:t>
            </w:r>
            <w:proofErr w:type="spellEnd"/>
            <w:r w:rsidRPr="001F050B">
              <w:rPr>
                <w:color w:val="0000FF"/>
                <w:sz w:val="23"/>
                <w:szCs w:val="23"/>
              </w:rPr>
              <w:t xml:space="preserve"> per hectare is advised </w:t>
            </w:r>
            <w:r w:rsidRPr="001F050B">
              <w:rPr>
                <w:bCs/>
                <w:color w:val="0000FF"/>
                <w:sz w:val="23"/>
                <w:szCs w:val="23"/>
              </w:rPr>
              <w:t xml:space="preserve">during land preparation. Seed rate@75-80 kg/ha and distance of 30cm X 10cm is advised.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 xml:space="preserve">Vegetables </w:t>
            </w:r>
          </w:p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both"/>
              <w:rPr>
                <w:color w:val="0000FF"/>
                <w:sz w:val="23"/>
                <w:szCs w:val="23"/>
                <w:shd w:val="clear" w:color="auto" w:fill="FFFFFF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Weeding is advised in vegetables. Provide</w:t>
            </w:r>
            <w:r w:rsidRPr="001F050B">
              <w:rPr>
                <w:color w:val="0000FF"/>
                <w:sz w:val="23"/>
                <w:szCs w:val="23"/>
              </w:rPr>
              <w:t xml:space="preserve"> light irrigation </w:t>
            </w: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in vegetables such as cauliflower, cabbage, tomato, pea,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chilli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brinjal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, garlic etc as per soil moisture.</w:t>
            </w:r>
            <w:r w:rsidRPr="001F050B">
              <w:rPr>
                <w:color w:val="0000FF"/>
                <w:sz w:val="23"/>
                <w:szCs w:val="23"/>
                <w:lang w:eastAsia="en-IN"/>
              </w:rPr>
              <w:t xml:space="preserve"> </w:t>
            </w:r>
          </w:p>
        </w:tc>
      </w:tr>
      <w:tr w:rsidR="00A61780" w:rsidRPr="001F050B" w:rsidTr="0037482B">
        <w:trPr>
          <w:trHeight w:val="441"/>
          <w:jc w:val="center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Cauliflower/Cabbage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spacing w:line="276" w:lineRule="auto"/>
              <w:jc w:val="center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</w:rPr>
              <w:t>-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780" w:rsidRPr="001F050B" w:rsidRDefault="00A61780" w:rsidP="0037482B">
            <w:pPr>
              <w:pStyle w:val="ListParagraph"/>
              <w:spacing w:line="276" w:lineRule="auto"/>
              <w:ind w:left="-23" w:firstLine="23"/>
              <w:jc w:val="both"/>
              <w:rPr>
                <w:color w:val="0000FF"/>
                <w:sz w:val="23"/>
                <w:szCs w:val="23"/>
              </w:rPr>
            </w:pPr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Monitoring is advised for infestation of leaf feeders in cabbage &amp; cauliflower. If insect population is found above ETL (Economic Threshold Level), then spraying of </w:t>
            </w:r>
            <w:proofErr w:type="spellStart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>Spinosad</w:t>
            </w:r>
            <w:proofErr w:type="spellEnd"/>
            <w:r w:rsidRPr="001F050B">
              <w:rPr>
                <w:color w:val="0000FF"/>
                <w:sz w:val="23"/>
                <w:szCs w:val="23"/>
                <w:shd w:val="clear" w:color="auto" w:fill="FFFFFF"/>
              </w:rPr>
              <w:t xml:space="preserve"> @1 ml / 3 liters of water is advised. 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88" w:rsidRDefault="00010588" w:rsidP="007E361C">
      <w:r>
        <w:separator/>
      </w:r>
    </w:p>
  </w:endnote>
  <w:endnote w:type="continuationSeparator" w:id="0">
    <w:p w:rsidR="00010588" w:rsidRDefault="00010588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88" w:rsidRDefault="00010588" w:rsidP="007E361C">
      <w:r>
        <w:separator/>
      </w:r>
    </w:p>
  </w:footnote>
  <w:footnote w:type="continuationSeparator" w:id="0">
    <w:p w:rsidR="00010588" w:rsidRDefault="00010588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0"/>
  </w:num>
  <w:num w:numId="4">
    <w:abstractNumId w:val="25"/>
  </w:num>
  <w:num w:numId="5">
    <w:abstractNumId w:val="21"/>
  </w:num>
  <w:num w:numId="6">
    <w:abstractNumId w:val="11"/>
  </w:num>
  <w:num w:numId="7">
    <w:abstractNumId w:val="8"/>
  </w:num>
  <w:num w:numId="8">
    <w:abstractNumId w:val="10"/>
  </w:num>
  <w:num w:numId="9">
    <w:abstractNumId w:val="19"/>
  </w:num>
  <w:num w:numId="10">
    <w:abstractNumId w:val="3"/>
  </w:num>
  <w:num w:numId="11">
    <w:abstractNumId w:val="4"/>
  </w:num>
  <w:num w:numId="12">
    <w:abstractNumId w:val="24"/>
  </w:num>
  <w:num w:numId="13">
    <w:abstractNumId w:val="2"/>
  </w:num>
  <w:num w:numId="14">
    <w:abstractNumId w:val="9"/>
  </w:num>
  <w:num w:numId="15">
    <w:abstractNumId w:val="16"/>
  </w:num>
  <w:num w:numId="16">
    <w:abstractNumId w:val="17"/>
  </w:num>
  <w:num w:numId="17">
    <w:abstractNumId w:val="7"/>
  </w:num>
  <w:num w:numId="18">
    <w:abstractNumId w:val="1"/>
  </w:num>
  <w:num w:numId="19">
    <w:abstractNumId w:val="22"/>
  </w:num>
  <w:num w:numId="20">
    <w:abstractNumId w:val="12"/>
  </w:num>
  <w:num w:numId="21">
    <w:abstractNumId w:val="6"/>
  </w:num>
  <w:num w:numId="22">
    <w:abstractNumId w:val="13"/>
  </w:num>
  <w:num w:numId="23">
    <w:abstractNumId w:val="14"/>
  </w:num>
  <w:num w:numId="24">
    <w:abstractNumId w:val="18"/>
  </w:num>
  <w:num w:numId="25">
    <w:abstractNumId w:val="15"/>
  </w:num>
  <w:num w:numId="26">
    <w:abstractNumId w:val="20"/>
  </w:num>
  <w:num w:numId="27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644F"/>
    <w:rsid w:val="0000704D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5A6"/>
    <w:rsid w:val="000476C9"/>
    <w:rsid w:val="00047B78"/>
    <w:rsid w:val="00047EAB"/>
    <w:rsid w:val="0005019D"/>
    <w:rsid w:val="00050A0C"/>
    <w:rsid w:val="00051343"/>
    <w:rsid w:val="00051542"/>
    <w:rsid w:val="000518DB"/>
    <w:rsid w:val="00052046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51CA"/>
    <w:rsid w:val="0006589F"/>
    <w:rsid w:val="000659C5"/>
    <w:rsid w:val="00066064"/>
    <w:rsid w:val="000661BF"/>
    <w:rsid w:val="000669DD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F4A"/>
    <w:rsid w:val="00082528"/>
    <w:rsid w:val="00082563"/>
    <w:rsid w:val="00082AEC"/>
    <w:rsid w:val="0008446F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FC3"/>
    <w:rsid w:val="000932CA"/>
    <w:rsid w:val="000939E8"/>
    <w:rsid w:val="00093B79"/>
    <w:rsid w:val="000942D7"/>
    <w:rsid w:val="000944F3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18B0"/>
    <w:rsid w:val="000F19B2"/>
    <w:rsid w:val="000F207B"/>
    <w:rsid w:val="000F2479"/>
    <w:rsid w:val="000F2968"/>
    <w:rsid w:val="000F2C80"/>
    <w:rsid w:val="000F413E"/>
    <w:rsid w:val="000F4381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C2E"/>
    <w:rsid w:val="00203723"/>
    <w:rsid w:val="002044EF"/>
    <w:rsid w:val="00204504"/>
    <w:rsid w:val="00204DD3"/>
    <w:rsid w:val="00204F2D"/>
    <w:rsid w:val="00205365"/>
    <w:rsid w:val="00205827"/>
    <w:rsid w:val="0020680B"/>
    <w:rsid w:val="00207361"/>
    <w:rsid w:val="00207C60"/>
    <w:rsid w:val="00207D18"/>
    <w:rsid w:val="00207E4C"/>
    <w:rsid w:val="00210809"/>
    <w:rsid w:val="002120C8"/>
    <w:rsid w:val="00213D3B"/>
    <w:rsid w:val="002144BD"/>
    <w:rsid w:val="002148DD"/>
    <w:rsid w:val="002149F0"/>
    <w:rsid w:val="00214C67"/>
    <w:rsid w:val="00214C84"/>
    <w:rsid w:val="00215A78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9C7"/>
    <w:rsid w:val="00226C6E"/>
    <w:rsid w:val="00226EE1"/>
    <w:rsid w:val="002304FA"/>
    <w:rsid w:val="00230619"/>
    <w:rsid w:val="002316A2"/>
    <w:rsid w:val="002319B9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A1B29"/>
    <w:rsid w:val="002A2B0F"/>
    <w:rsid w:val="002A3244"/>
    <w:rsid w:val="002A46A0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A5E"/>
    <w:rsid w:val="002B43BC"/>
    <w:rsid w:val="002B4E16"/>
    <w:rsid w:val="002B4F13"/>
    <w:rsid w:val="002B537B"/>
    <w:rsid w:val="002B5497"/>
    <w:rsid w:val="002B5F69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CDF"/>
    <w:rsid w:val="003048E4"/>
    <w:rsid w:val="00304A9A"/>
    <w:rsid w:val="00304C6C"/>
    <w:rsid w:val="00305BE8"/>
    <w:rsid w:val="003064A7"/>
    <w:rsid w:val="00306952"/>
    <w:rsid w:val="00310702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A06"/>
    <w:rsid w:val="00382E71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CCD"/>
    <w:rsid w:val="003F1E4D"/>
    <w:rsid w:val="003F2117"/>
    <w:rsid w:val="003F22DB"/>
    <w:rsid w:val="003F26D3"/>
    <w:rsid w:val="003F2ADA"/>
    <w:rsid w:val="003F3111"/>
    <w:rsid w:val="003F3B1D"/>
    <w:rsid w:val="003F3E52"/>
    <w:rsid w:val="003F4A0F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46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7A3"/>
    <w:rsid w:val="005C28BE"/>
    <w:rsid w:val="005C2E02"/>
    <w:rsid w:val="005C4508"/>
    <w:rsid w:val="005C486B"/>
    <w:rsid w:val="005C54DC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5E3"/>
    <w:rsid w:val="00651B21"/>
    <w:rsid w:val="00652410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6E02"/>
    <w:rsid w:val="00687C82"/>
    <w:rsid w:val="006901F5"/>
    <w:rsid w:val="00690CCE"/>
    <w:rsid w:val="00690E78"/>
    <w:rsid w:val="006913F0"/>
    <w:rsid w:val="00691DD5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76B"/>
    <w:rsid w:val="00704303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7DD"/>
    <w:rsid w:val="00764D3D"/>
    <w:rsid w:val="007655F7"/>
    <w:rsid w:val="00765DA5"/>
    <w:rsid w:val="00766D82"/>
    <w:rsid w:val="00766DEF"/>
    <w:rsid w:val="00770A24"/>
    <w:rsid w:val="00770D9A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9EA"/>
    <w:rsid w:val="00787E23"/>
    <w:rsid w:val="00790470"/>
    <w:rsid w:val="00790773"/>
    <w:rsid w:val="00790E86"/>
    <w:rsid w:val="00791413"/>
    <w:rsid w:val="00792289"/>
    <w:rsid w:val="00792E5A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1652"/>
    <w:rsid w:val="007E19CE"/>
    <w:rsid w:val="007E28E1"/>
    <w:rsid w:val="007E2BC0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368D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793C"/>
    <w:rsid w:val="00867F91"/>
    <w:rsid w:val="0087177D"/>
    <w:rsid w:val="00871BAB"/>
    <w:rsid w:val="00871DE2"/>
    <w:rsid w:val="00872BF5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525F"/>
    <w:rsid w:val="008A5675"/>
    <w:rsid w:val="008A5C21"/>
    <w:rsid w:val="008A5C4C"/>
    <w:rsid w:val="008A5E4E"/>
    <w:rsid w:val="008A69D3"/>
    <w:rsid w:val="008A6A25"/>
    <w:rsid w:val="008A6D0C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77C3"/>
    <w:rsid w:val="008F073E"/>
    <w:rsid w:val="008F0860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578A"/>
    <w:rsid w:val="00915875"/>
    <w:rsid w:val="00917990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AB2"/>
    <w:rsid w:val="00933B9D"/>
    <w:rsid w:val="009349EE"/>
    <w:rsid w:val="00934B34"/>
    <w:rsid w:val="009350AC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52A8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570A"/>
    <w:rsid w:val="009A60A7"/>
    <w:rsid w:val="009A67E5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654E"/>
    <w:rsid w:val="00A273E1"/>
    <w:rsid w:val="00A301EF"/>
    <w:rsid w:val="00A30471"/>
    <w:rsid w:val="00A30473"/>
    <w:rsid w:val="00A304C7"/>
    <w:rsid w:val="00A30F1D"/>
    <w:rsid w:val="00A314EE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38F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5FD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8C9"/>
    <w:rsid w:val="00B2698E"/>
    <w:rsid w:val="00B27ADA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99C"/>
    <w:rsid w:val="00BD4C78"/>
    <w:rsid w:val="00BD52CD"/>
    <w:rsid w:val="00BD59D0"/>
    <w:rsid w:val="00BD647A"/>
    <w:rsid w:val="00BD6AB5"/>
    <w:rsid w:val="00BD7417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1431"/>
    <w:rsid w:val="00C11878"/>
    <w:rsid w:val="00C124FA"/>
    <w:rsid w:val="00C139B5"/>
    <w:rsid w:val="00C13EED"/>
    <w:rsid w:val="00C1434B"/>
    <w:rsid w:val="00C144B7"/>
    <w:rsid w:val="00C14E80"/>
    <w:rsid w:val="00C153FD"/>
    <w:rsid w:val="00C15D8E"/>
    <w:rsid w:val="00C17612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5C5C"/>
    <w:rsid w:val="00C65D7C"/>
    <w:rsid w:val="00C66250"/>
    <w:rsid w:val="00C66548"/>
    <w:rsid w:val="00C66FA1"/>
    <w:rsid w:val="00C673B5"/>
    <w:rsid w:val="00C67E56"/>
    <w:rsid w:val="00C70702"/>
    <w:rsid w:val="00C71AEF"/>
    <w:rsid w:val="00C72103"/>
    <w:rsid w:val="00C738A4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3EFB"/>
    <w:rsid w:val="00C841B2"/>
    <w:rsid w:val="00C8459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6BAE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20C0C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307C8"/>
    <w:rsid w:val="00D30F5F"/>
    <w:rsid w:val="00D3183D"/>
    <w:rsid w:val="00D325D4"/>
    <w:rsid w:val="00D32663"/>
    <w:rsid w:val="00D32941"/>
    <w:rsid w:val="00D329B1"/>
    <w:rsid w:val="00D34935"/>
    <w:rsid w:val="00D34D5C"/>
    <w:rsid w:val="00D35D86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FF"/>
    <w:rsid w:val="00D6639B"/>
    <w:rsid w:val="00D669A9"/>
    <w:rsid w:val="00D66F52"/>
    <w:rsid w:val="00D6797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7241"/>
    <w:rsid w:val="00DA7976"/>
    <w:rsid w:val="00DA7F88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4258"/>
    <w:rsid w:val="00E45CAC"/>
    <w:rsid w:val="00E475A7"/>
    <w:rsid w:val="00E50453"/>
    <w:rsid w:val="00E5048E"/>
    <w:rsid w:val="00E509F7"/>
    <w:rsid w:val="00E51009"/>
    <w:rsid w:val="00E51C2F"/>
    <w:rsid w:val="00E539B7"/>
    <w:rsid w:val="00E54B7E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F2B"/>
    <w:rsid w:val="00E74E47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7BB"/>
    <w:rsid w:val="00EA7EF7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6AAF"/>
    <w:rsid w:val="00EB6B30"/>
    <w:rsid w:val="00EB6BFD"/>
    <w:rsid w:val="00EB715C"/>
    <w:rsid w:val="00EB7701"/>
    <w:rsid w:val="00EB7C01"/>
    <w:rsid w:val="00EB7D1A"/>
    <w:rsid w:val="00EC0453"/>
    <w:rsid w:val="00EC11B6"/>
    <w:rsid w:val="00EC1F17"/>
    <w:rsid w:val="00EC314C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985"/>
    <w:rsid w:val="00EE6B3B"/>
    <w:rsid w:val="00EE7FB7"/>
    <w:rsid w:val="00EF1887"/>
    <w:rsid w:val="00EF2638"/>
    <w:rsid w:val="00EF2CE1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78B"/>
    <w:rsid w:val="00F133A8"/>
    <w:rsid w:val="00F141E2"/>
    <w:rsid w:val="00F142F8"/>
    <w:rsid w:val="00F14E14"/>
    <w:rsid w:val="00F154C3"/>
    <w:rsid w:val="00F1743B"/>
    <w:rsid w:val="00F2010D"/>
    <w:rsid w:val="00F202D5"/>
    <w:rsid w:val="00F207F6"/>
    <w:rsid w:val="00F2087E"/>
    <w:rsid w:val="00F20DEE"/>
    <w:rsid w:val="00F20E3C"/>
    <w:rsid w:val="00F20F68"/>
    <w:rsid w:val="00F21A84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AFF"/>
    <w:rsid w:val="00F63B57"/>
    <w:rsid w:val="00F63C29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E2A"/>
    <w:rsid w:val="00FF0059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Emission-6@0.5%25" TargetMode="External"/><Relationship Id="rId18" Type="http://schemas.openxmlformats.org/officeDocument/2006/relationships/hyperlink" Target="mailto:M-45@0.2%25" TargetMode="External"/><Relationship Id="rId26" Type="http://schemas.openxmlformats.org/officeDocument/2006/relationships/hyperlink" Target="mailto:M-45@0.2%25" TargetMode="External"/><Relationship Id="rId3" Type="http://schemas.openxmlformats.org/officeDocument/2006/relationships/styles" Target="styles.xml"/><Relationship Id="rId21" Type="http://schemas.openxmlformats.org/officeDocument/2006/relationships/hyperlink" Target="mailto:Emission-6@0.5%25" TargetMode="External"/><Relationship Id="rId34" Type="http://schemas.openxmlformats.org/officeDocument/2006/relationships/hyperlink" Target="mailto:M-45@0.2%25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-45@0.2%25" TargetMode="External"/><Relationship Id="rId17" Type="http://schemas.openxmlformats.org/officeDocument/2006/relationships/hyperlink" Target="mailto:Emission-6@0.5%25" TargetMode="External"/><Relationship Id="rId25" Type="http://schemas.openxmlformats.org/officeDocument/2006/relationships/hyperlink" Target="mailto:Emission-6@0.5%25" TargetMode="External"/><Relationship Id="rId33" Type="http://schemas.openxmlformats.org/officeDocument/2006/relationships/hyperlink" Target="mailto:Emission-6@0.5%2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-45@0.2%25" TargetMode="External"/><Relationship Id="rId20" Type="http://schemas.openxmlformats.org/officeDocument/2006/relationships/hyperlink" Target="mailto:M-45@0.2%25" TargetMode="External"/><Relationship Id="rId29" Type="http://schemas.openxmlformats.org/officeDocument/2006/relationships/hyperlink" Target="mailto:Emission-6@0.5%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ission-6@0.5%25" TargetMode="External"/><Relationship Id="rId24" Type="http://schemas.openxmlformats.org/officeDocument/2006/relationships/hyperlink" Target="mailto:M-45@0.2%25" TargetMode="External"/><Relationship Id="rId32" Type="http://schemas.openxmlformats.org/officeDocument/2006/relationships/hyperlink" Target="mailto:M-45@0.2%25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Emission-6@0.5%25" TargetMode="External"/><Relationship Id="rId23" Type="http://schemas.openxmlformats.org/officeDocument/2006/relationships/hyperlink" Target="mailto:Emission-6@0.5%25" TargetMode="External"/><Relationship Id="rId28" Type="http://schemas.openxmlformats.org/officeDocument/2006/relationships/hyperlink" Target="mailto:M-45@0.2%25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M-45@0.2%25" TargetMode="External"/><Relationship Id="rId19" Type="http://schemas.openxmlformats.org/officeDocument/2006/relationships/hyperlink" Target="mailto:Emission-6@0.5%25" TargetMode="External"/><Relationship Id="rId31" Type="http://schemas.openxmlformats.org/officeDocument/2006/relationships/hyperlink" Target="mailto:Emission-6@0.5%2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ssion-6@0.5%25" TargetMode="External"/><Relationship Id="rId14" Type="http://schemas.openxmlformats.org/officeDocument/2006/relationships/hyperlink" Target="mailto:M-45@0.2%25" TargetMode="External"/><Relationship Id="rId22" Type="http://schemas.openxmlformats.org/officeDocument/2006/relationships/hyperlink" Target="mailto:M-45@0.2%25" TargetMode="External"/><Relationship Id="rId27" Type="http://schemas.openxmlformats.org/officeDocument/2006/relationships/hyperlink" Target="mailto:Emission-6@0.5%25" TargetMode="External"/><Relationship Id="rId30" Type="http://schemas.openxmlformats.org/officeDocument/2006/relationships/hyperlink" Target="mailto:M-45@0.2%2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CD6FE-1CA9-4D01-8376-C7539E7F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13061</TotalTime>
  <Pages>26</Pages>
  <Words>8692</Words>
  <Characters>49550</Characters>
  <Application>Microsoft Office Word</Application>
  <DocSecurity>0</DocSecurity>
  <Lines>412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2184</cp:revision>
  <cp:lastPrinted>2017-10-17T10:15:00Z</cp:lastPrinted>
  <dcterms:created xsi:type="dcterms:W3CDTF">2016-03-12T07:20:00Z</dcterms:created>
  <dcterms:modified xsi:type="dcterms:W3CDTF">2017-11-21T11:05:00Z</dcterms:modified>
</cp:coreProperties>
</file>